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2CC6" w:rsidRDefault="00B74DB8">
      <w:pPr>
        <w:pStyle w:val="Heading2"/>
        <w:keepNext w:val="0"/>
        <w:keepLines w:val="0"/>
        <w:spacing w:before="0" w:after="220" w:line="288" w:lineRule="auto"/>
        <w:contextualSpacing w:val="0"/>
      </w:pPr>
      <w:bookmarkStart w:id="0" w:name="h.cjchvd3fj48j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b w:val="0"/>
          <w:color w:val="646464"/>
          <w:sz w:val="40"/>
        </w:rPr>
        <w:t>MOTIVATION</w:t>
      </w:r>
    </w:p>
    <w:p w:rsidR="00AD2CC6" w:rsidRDefault="00B74DB8">
      <w:pPr>
        <w:pStyle w:val="normal0"/>
        <w:spacing w:after="340"/>
      </w:pPr>
      <w:r>
        <w:rPr>
          <w:rFonts w:ascii="Verdana" w:eastAsia="Verdana" w:hAnsi="Verdana" w:cs="Verdana"/>
          <w:color w:val="3C3C3C"/>
          <w:sz w:val="24"/>
        </w:rPr>
        <w:t>We've discussed the importance of encoding and decoding, and explored these ideas by representing LEGO tower data using several codes, including binary.</w:t>
      </w:r>
    </w:p>
    <w:p w:rsidR="00AD2CC6" w:rsidRDefault="00B74DB8">
      <w:pPr>
        <w:pStyle w:val="normal0"/>
        <w:spacing w:before="300" w:after="340"/>
      </w:pPr>
      <w:r>
        <w:rPr>
          <w:rFonts w:ascii="Verdana" w:eastAsia="Verdana" w:hAnsi="Verdana" w:cs="Verdana"/>
          <w:color w:val="3C3C3C"/>
          <w:sz w:val="24"/>
        </w:rPr>
        <w:t xml:space="preserve">Now, we switch to encoding a different kind of structure: a stack of cups. We will apply this new encoding system to learn about a new programming archetype: </w:t>
      </w:r>
      <w:r>
        <w:rPr>
          <w:rFonts w:ascii="Verdana" w:eastAsia="Verdana" w:hAnsi="Verdana" w:cs="Verdana"/>
          <w:i/>
          <w:color w:val="3C3C3C"/>
          <w:sz w:val="24"/>
        </w:rPr>
        <w:t>functions</w:t>
      </w:r>
      <w:r>
        <w:rPr>
          <w:rFonts w:ascii="Verdana" w:eastAsia="Verdana" w:hAnsi="Verdana" w:cs="Verdana"/>
          <w:color w:val="3C3C3C"/>
          <w:sz w:val="24"/>
        </w:rPr>
        <w:t>, or sets of repeated instructions.</w:t>
      </w:r>
    </w:p>
    <w:p w:rsidR="00AD2CC6" w:rsidRDefault="00B74DB8">
      <w:pPr>
        <w:pStyle w:val="Heading2"/>
        <w:keepNext w:val="0"/>
        <w:keepLines w:val="0"/>
        <w:spacing w:before="600" w:after="220" w:line="288" w:lineRule="auto"/>
        <w:contextualSpacing w:val="0"/>
      </w:pPr>
      <w:bookmarkStart w:id="2" w:name="h.ue98jdd8ju9b" w:colFirst="0" w:colLast="0"/>
      <w:bookmarkEnd w:id="2"/>
      <w:r>
        <w:rPr>
          <w:rFonts w:ascii="Verdana" w:eastAsia="Verdana" w:hAnsi="Verdana" w:cs="Verdana"/>
          <w:b w:val="0"/>
          <w:color w:val="646464"/>
          <w:sz w:val="40"/>
        </w:rPr>
        <w:t>OBJECTIVES</w:t>
      </w:r>
    </w:p>
    <w:p w:rsidR="00AD2CC6" w:rsidRDefault="00B74DB8">
      <w:pPr>
        <w:pStyle w:val="normal0"/>
        <w:spacing w:after="340"/>
      </w:pPr>
      <w:r>
        <w:rPr>
          <w:rFonts w:ascii="Verdana" w:eastAsia="Verdana" w:hAnsi="Verdana" w:cs="Verdana"/>
          <w:color w:val="3C3C3C"/>
          <w:sz w:val="24"/>
        </w:rPr>
        <w:t xml:space="preserve">Students will be able to: </w:t>
      </w:r>
    </w:p>
    <w:p w:rsidR="00AD2CC6" w:rsidRDefault="00B74DB8">
      <w:pPr>
        <w:pStyle w:val="normal0"/>
        <w:numPr>
          <w:ilvl w:val="1"/>
          <w:numId w:val="1"/>
        </w:numPr>
        <w:spacing w:before="46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Confidently des</w:t>
      </w:r>
      <w:r>
        <w:rPr>
          <w:rFonts w:ascii="Verdana" w:eastAsia="Verdana" w:hAnsi="Verdana" w:cs="Verdana"/>
          <w:color w:val="3C3C3C"/>
          <w:sz w:val="24"/>
        </w:rPr>
        <w:t>cribe the encoding and decoding process</w:t>
      </w:r>
    </w:p>
    <w:p w:rsidR="00AD2CC6" w:rsidRDefault="00B74DB8">
      <w:pPr>
        <w:pStyle w:val="normal0"/>
        <w:numPr>
          <w:ilvl w:val="1"/>
          <w:numId w:val="1"/>
        </w:numPr>
        <w:spacing w:before="46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Understand functions and how they can clarify code</w:t>
      </w:r>
    </w:p>
    <w:p w:rsidR="00AD2CC6" w:rsidRDefault="00B74DB8">
      <w:pPr>
        <w:pStyle w:val="Heading2"/>
        <w:keepNext w:val="0"/>
        <w:keepLines w:val="0"/>
        <w:spacing w:before="600" w:after="220" w:line="288" w:lineRule="auto"/>
        <w:contextualSpacing w:val="0"/>
      </w:pPr>
      <w:bookmarkStart w:id="3" w:name="h.1nvwy3g0t5zn" w:colFirst="0" w:colLast="0"/>
      <w:bookmarkEnd w:id="3"/>
      <w:r>
        <w:rPr>
          <w:rFonts w:ascii="Verdana" w:eastAsia="Verdana" w:hAnsi="Verdana" w:cs="Verdana"/>
          <w:b w:val="0"/>
          <w:color w:val="646464"/>
          <w:sz w:val="40"/>
        </w:rPr>
        <w:t>RESOURCES</w:t>
      </w:r>
    </w:p>
    <w:p w:rsidR="00AD2CC6" w:rsidRDefault="00B74DB8">
      <w:pPr>
        <w:pStyle w:val="normal0"/>
        <w:numPr>
          <w:ilvl w:val="1"/>
          <w:numId w:val="3"/>
        </w:numPr>
        <w:spacing w:before="46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Lesson Plan (</w:t>
      </w:r>
      <w:hyperlink r:id="rId6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/</w:t>
      </w:r>
      <w:hyperlink r:id="rId7">
        <w:r>
          <w:rPr>
            <w:rFonts w:ascii="Verdana" w:eastAsia="Verdana" w:hAnsi="Verdana" w:cs="Verdana"/>
            <w:color w:val="1D9DD9"/>
            <w:sz w:val="24"/>
          </w:rPr>
          <w:t xml:space="preserve">PDF 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normal0"/>
        <w:numPr>
          <w:ilvl w:val="1"/>
          <w:numId w:val="3"/>
        </w:numPr>
        <w:spacing w:before="46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 xml:space="preserve">Cup Methods </w:t>
      </w:r>
      <w:proofErr w:type="spellStart"/>
      <w:r>
        <w:rPr>
          <w:rFonts w:ascii="Verdana" w:eastAsia="Verdana" w:hAnsi="Verdana" w:cs="Verdana"/>
          <w:color w:val="3C3C3C"/>
          <w:sz w:val="24"/>
        </w:rPr>
        <w:t>Powerpoint</w:t>
      </w:r>
      <w:proofErr w:type="spellEnd"/>
      <w:r>
        <w:rPr>
          <w:rFonts w:ascii="Verdana" w:eastAsia="Verdana" w:hAnsi="Verdana" w:cs="Verdana"/>
          <w:color w:val="3C3C3C"/>
          <w:sz w:val="24"/>
        </w:rPr>
        <w:t xml:space="preserve"> (</w:t>
      </w:r>
      <w:hyperlink r:id="rId8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/</w:t>
      </w:r>
      <w:hyperlink r:id="rId9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normal0"/>
        <w:numPr>
          <w:ilvl w:val="1"/>
          <w:numId w:val="3"/>
        </w:numPr>
        <w:spacing w:before="46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Video: Cup-Stacking A</w:t>
      </w:r>
      <w:r>
        <w:rPr>
          <w:rFonts w:ascii="Verdana" w:eastAsia="Verdana" w:hAnsi="Verdana" w:cs="Verdana"/>
          <w:color w:val="3C3C3C"/>
          <w:sz w:val="24"/>
        </w:rPr>
        <w:t>lgorithms (</w:t>
      </w:r>
      <w:hyperlink r:id="rId10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normal0"/>
        <w:numPr>
          <w:ilvl w:val="1"/>
          <w:numId w:val="3"/>
        </w:numPr>
        <w:spacing w:before="46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Activity: Cup-Stacking Algorithms Worksheet (</w:t>
      </w:r>
      <w:hyperlink r:id="rId11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/</w:t>
      </w:r>
      <w:hyperlink r:id="rId12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normal0"/>
        <w:numPr>
          <w:ilvl w:val="1"/>
          <w:numId w:val="3"/>
        </w:numPr>
        <w:spacing w:before="46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Video: Functions with Cups (</w:t>
      </w:r>
      <w:hyperlink r:id="rId13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normal0"/>
        <w:numPr>
          <w:ilvl w:val="1"/>
          <w:numId w:val="3"/>
        </w:numPr>
        <w:spacing w:before="46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Activity: Functions with Cups Wo</w:t>
      </w:r>
      <w:r>
        <w:rPr>
          <w:rFonts w:ascii="Verdana" w:eastAsia="Verdana" w:hAnsi="Verdana" w:cs="Verdana"/>
          <w:color w:val="3C3C3C"/>
          <w:sz w:val="24"/>
        </w:rPr>
        <w:t>rksheet (</w:t>
      </w:r>
      <w:hyperlink r:id="rId14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/</w:t>
      </w:r>
      <w:hyperlink r:id="rId15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AD2CC6">
      <w:pPr>
        <w:pStyle w:val="normal0"/>
        <w:numPr>
          <w:ilvl w:val="1"/>
          <w:numId w:val="3"/>
        </w:numPr>
        <w:spacing w:before="460" w:after="460" w:line="335" w:lineRule="auto"/>
        <w:ind w:hanging="360"/>
        <w:contextualSpacing/>
      </w:pPr>
    </w:p>
    <w:p w:rsidR="00AD2CC6" w:rsidRDefault="00B74DB8">
      <w:pPr>
        <w:pStyle w:val="Heading2"/>
        <w:keepNext w:val="0"/>
        <w:keepLines w:val="0"/>
        <w:spacing w:before="0" w:after="440" w:line="288" w:lineRule="auto"/>
        <w:contextualSpacing w:val="0"/>
      </w:pPr>
      <w:bookmarkStart w:id="4" w:name="h.mih71st2vzi4" w:colFirst="0" w:colLast="0"/>
      <w:bookmarkEnd w:id="4"/>
      <w:r>
        <w:rPr>
          <w:rFonts w:ascii="Verdana" w:eastAsia="Verdana" w:hAnsi="Verdana" w:cs="Verdana"/>
          <w:b w:val="0"/>
          <w:color w:val="646464"/>
          <w:sz w:val="44"/>
        </w:rPr>
        <w:t>OBJECTIVES</w:t>
      </w:r>
    </w:p>
    <w:p w:rsidR="00AD2CC6" w:rsidRDefault="00B74DB8">
      <w:pPr>
        <w:pStyle w:val="normal0"/>
        <w:spacing w:after="560" w:line="330" w:lineRule="auto"/>
      </w:pPr>
      <w:r>
        <w:rPr>
          <w:rFonts w:ascii="Verdana" w:eastAsia="Verdana" w:hAnsi="Verdana" w:cs="Verdana"/>
          <w:color w:val="3C3C3C"/>
          <w:sz w:val="24"/>
        </w:rPr>
        <w:lastRenderedPageBreak/>
        <w:t>Today students will learn a new encoding system. We will use a language for stacking cups, and then we'll practice encoding and decoding these stacks using this new system.</w:t>
      </w:r>
    </w:p>
    <w:p w:rsidR="00AD2CC6" w:rsidRDefault="00B74DB8">
      <w:pPr>
        <w:pStyle w:val="normal0"/>
        <w:spacing w:before="300" w:after="560" w:line="330" w:lineRule="auto"/>
      </w:pPr>
      <w:r>
        <w:rPr>
          <w:rFonts w:ascii="Verdana" w:eastAsia="Verdana" w:hAnsi="Verdana" w:cs="Verdana"/>
          <w:color w:val="3C3C3C"/>
          <w:sz w:val="24"/>
        </w:rPr>
        <w:t>While this language may feel a little clumsy at first, in the next section we'll us</w:t>
      </w:r>
      <w:r>
        <w:rPr>
          <w:rFonts w:ascii="Verdana" w:eastAsia="Verdana" w:hAnsi="Verdana" w:cs="Verdana"/>
          <w:color w:val="3C3C3C"/>
          <w:sz w:val="24"/>
        </w:rPr>
        <w:t xml:space="preserve">e some new tricks to made our code easier to write and read. </w:t>
      </w:r>
    </w:p>
    <w:p w:rsidR="00AD2CC6" w:rsidRDefault="00B74DB8">
      <w:pPr>
        <w:pStyle w:val="Heading2"/>
        <w:keepNext w:val="0"/>
        <w:keepLines w:val="0"/>
        <w:spacing w:before="600" w:after="440" w:line="288" w:lineRule="auto"/>
        <w:contextualSpacing w:val="0"/>
      </w:pPr>
      <w:bookmarkStart w:id="5" w:name="h.yptd6cacaap7" w:colFirst="0" w:colLast="0"/>
      <w:bookmarkEnd w:id="5"/>
      <w:r>
        <w:rPr>
          <w:rFonts w:ascii="Verdana" w:eastAsia="Verdana" w:hAnsi="Verdana" w:cs="Verdana"/>
          <w:b w:val="0"/>
          <w:color w:val="646464"/>
          <w:sz w:val="44"/>
        </w:rPr>
        <w:t>RESOURCES</w:t>
      </w:r>
    </w:p>
    <w:p w:rsidR="00AD2CC6" w:rsidRDefault="00B74DB8">
      <w:pPr>
        <w:pStyle w:val="normal0"/>
        <w:numPr>
          <w:ilvl w:val="0"/>
          <w:numId w:val="2"/>
        </w:numPr>
        <w:spacing w:before="24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 xml:space="preserve">Cup Methods </w:t>
      </w:r>
      <w:proofErr w:type="spellStart"/>
      <w:r>
        <w:rPr>
          <w:rFonts w:ascii="Verdana" w:eastAsia="Verdana" w:hAnsi="Verdana" w:cs="Verdana"/>
          <w:color w:val="3C3C3C"/>
          <w:sz w:val="24"/>
        </w:rPr>
        <w:t>Powerpoint</w:t>
      </w:r>
      <w:proofErr w:type="spellEnd"/>
      <w:r>
        <w:rPr>
          <w:rFonts w:ascii="Verdana" w:eastAsia="Verdana" w:hAnsi="Verdana" w:cs="Verdana"/>
          <w:color w:val="3C3C3C"/>
          <w:sz w:val="24"/>
        </w:rPr>
        <w:t xml:space="preserve"> (</w:t>
      </w:r>
      <w:hyperlink r:id="rId16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/</w:t>
      </w:r>
      <w:hyperlink r:id="rId17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normal0"/>
        <w:numPr>
          <w:ilvl w:val="0"/>
          <w:numId w:val="2"/>
        </w:numPr>
        <w:spacing w:before="24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Video: Cup-Stacking Algorithms (</w:t>
      </w:r>
      <w:hyperlink r:id="rId18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normal0"/>
        <w:numPr>
          <w:ilvl w:val="0"/>
          <w:numId w:val="2"/>
        </w:numPr>
        <w:spacing w:before="24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Activity: Cup-Stacking Algorithms Worksheet (</w:t>
      </w:r>
      <w:hyperlink r:id="rId19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/</w:t>
      </w:r>
      <w:hyperlink r:id="rId20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Heading2"/>
        <w:keepNext w:val="0"/>
        <w:keepLines w:val="0"/>
        <w:spacing w:before="0" w:after="680" w:line="288" w:lineRule="auto"/>
        <w:contextualSpacing w:val="0"/>
      </w:pPr>
      <w:bookmarkStart w:id="6" w:name="h.yoahiv1cyey3" w:colFirst="0" w:colLast="0"/>
      <w:bookmarkEnd w:id="6"/>
      <w:r>
        <w:rPr>
          <w:rFonts w:ascii="Verdana" w:eastAsia="Verdana" w:hAnsi="Verdana" w:cs="Verdana"/>
          <w:b w:val="0"/>
          <w:color w:val="586E74"/>
          <w:sz w:val="44"/>
        </w:rPr>
        <w:t>VIDEO: CUP STACKING ALGORITHMS</w:t>
      </w:r>
    </w:p>
    <w:p w:rsidR="00AD2CC6" w:rsidRDefault="00B74DB8">
      <w:pPr>
        <w:pStyle w:val="Heading2"/>
        <w:keepNext w:val="0"/>
        <w:keepLines w:val="0"/>
        <w:spacing w:before="0" w:after="440" w:line="288" w:lineRule="auto"/>
        <w:contextualSpacing w:val="0"/>
      </w:pPr>
      <w:bookmarkStart w:id="7" w:name="h.e2gctioh8iu" w:colFirst="0" w:colLast="0"/>
      <w:bookmarkEnd w:id="7"/>
      <w:r>
        <w:rPr>
          <w:rFonts w:ascii="Verdana" w:eastAsia="Verdana" w:hAnsi="Verdana" w:cs="Verdana"/>
          <w:b w:val="0"/>
          <w:color w:val="646464"/>
          <w:sz w:val="44"/>
        </w:rPr>
        <w:t>OBJECTIVES</w:t>
      </w:r>
    </w:p>
    <w:p w:rsidR="00AD2CC6" w:rsidRDefault="00B74DB8">
      <w:pPr>
        <w:pStyle w:val="normal0"/>
        <w:spacing w:after="560" w:line="330" w:lineRule="auto"/>
      </w:pPr>
      <w:r>
        <w:rPr>
          <w:rFonts w:ascii="Verdana" w:eastAsia="Verdana" w:hAnsi="Verdana" w:cs="Verdana"/>
          <w:color w:val="3C3C3C"/>
          <w:sz w:val="24"/>
        </w:rPr>
        <w:t xml:space="preserve">In the last lesson, students learned a language for communicating information about </w:t>
      </w:r>
      <w:r>
        <w:rPr>
          <w:rFonts w:ascii="Verdana" w:eastAsia="Verdana" w:hAnsi="Verdana" w:cs="Verdana"/>
          <w:color w:val="3C3C3C"/>
          <w:sz w:val="24"/>
        </w:rPr>
        <w:t>cup stacks. In this section, we'll refine that language, and learn about how we can use functions to make our codes less repetitive.</w:t>
      </w:r>
    </w:p>
    <w:p w:rsidR="00AD2CC6" w:rsidRDefault="00B74DB8">
      <w:pPr>
        <w:pStyle w:val="Heading2"/>
        <w:keepNext w:val="0"/>
        <w:keepLines w:val="0"/>
        <w:spacing w:before="600" w:after="440" w:line="288" w:lineRule="auto"/>
        <w:contextualSpacing w:val="0"/>
      </w:pPr>
      <w:bookmarkStart w:id="8" w:name="h.we5u8zo2vciu" w:colFirst="0" w:colLast="0"/>
      <w:bookmarkEnd w:id="8"/>
      <w:r>
        <w:rPr>
          <w:rFonts w:ascii="Verdana" w:eastAsia="Verdana" w:hAnsi="Verdana" w:cs="Verdana"/>
          <w:b w:val="0"/>
          <w:color w:val="646464"/>
          <w:sz w:val="44"/>
        </w:rPr>
        <w:t>RESOURCES</w:t>
      </w:r>
    </w:p>
    <w:p w:rsidR="00AD2CC6" w:rsidRDefault="00B74DB8">
      <w:pPr>
        <w:pStyle w:val="normal0"/>
        <w:numPr>
          <w:ilvl w:val="0"/>
          <w:numId w:val="5"/>
        </w:numPr>
        <w:spacing w:before="24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 xml:space="preserve">Cup Methods </w:t>
      </w:r>
      <w:proofErr w:type="spellStart"/>
      <w:r>
        <w:rPr>
          <w:rFonts w:ascii="Verdana" w:eastAsia="Verdana" w:hAnsi="Verdana" w:cs="Verdana"/>
          <w:color w:val="3C3C3C"/>
          <w:sz w:val="24"/>
        </w:rPr>
        <w:t>Powerpoint</w:t>
      </w:r>
      <w:proofErr w:type="spellEnd"/>
      <w:r>
        <w:rPr>
          <w:rFonts w:ascii="Verdana" w:eastAsia="Verdana" w:hAnsi="Verdana" w:cs="Verdana"/>
          <w:color w:val="3C3C3C"/>
          <w:sz w:val="24"/>
        </w:rPr>
        <w:t xml:space="preserve"> (</w:t>
      </w:r>
      <w:hyperlink r:id="rId21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/</w:t>
      </w:r>
      <w:hyperlink r:id="rId22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normal0"/>
        <w:numPr>
          <w:ilvl w:val="0"/>
          <w:numId w:val="5"/>
        </w:numPr>
        <w:spacing w:before="24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Video: Functions with Cups (</w:t>
      </w:r>
      <w:hyperlink r:id="rId23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normal0"/>
        <w:numPr>
          <w:ilvl w:val="0"/>
          <w:numId w:val="5"/>
        </w:numPr>
        <w:spacing w:before="24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Activity: Functions with Cups Worksheet (</w:t>
      </w:r>
      <w:hyperlink r:id="rId24">
        <w:r>
          <w:rPr>
            <w:rFonts w:ascii="Verdana" w:eastAsia="Verdana" w:hAnsi="Verdana" w:cs="Verdana"/>
            <w:color w:val="1D9DD9"/>
            <w:sz w:val="24"/>
          </w:rPr>
          <w:t>Source</w:t>
        </w:r>
      </w:hyperlink>
      <w:r>
        <w:rPr>
          <w:rFonts w:ascii="Verdana" w:eastAsia="Verdana" w:hAnsi="Verdana" w:cs="Verdana"/>
          <w:color w:val="3C3C3C"/>
          <w:sz w:val="24"/>
        </w:rPr>
        <w:t>/</w:t>
      </w:r>
      <w:hyperlink r:id="rId25">
        <w:r>
          <w:rPr>
            <w:rFonts w:ascii="Verdana" w:eastAsia="Verdana" w:hAnsi="Verdana" w:cs="Verdana"/>
            <w:color w:val="1D9DD9"/>
            <w:sz w:val="24"/>
          </w:rPr>
          <w:t>PDF</w:t>
        </w:r>
      </w:hyperlink>
      <w:r>
        <w:rPr>
          <w:rFonts w:ascii="Verdana" w:eastAsia="Verdana" w:hAnsi="Verdana" w:cs="Verdana"/>
          <w:color w:val="3C3C3C"/>
          <w:sz w:val="24"/>
        </w:rPr>
        <w:t>)</w:t>
      </w:r>
    </w:p>
    <w:p w:rsidR="00AD2CC6" w:rsidRDefault="00B74DB8">
      <w:pPr>
        <w:pStyle w:val="Heading2"/>
        <w:keepNext w:val="0"/>
        <w:keepLines w:val="0"/>
        <w:spacing w:before="0" w:after="900" w:line="288" w:lineRule="auto"/>
        <w:contextualSpacing w:val="0"/>
      </w:pPr>
      <w:bookmarkStart w:id="9" w:name="h.rh61ysd23wl5" w:colFirst="0" w:colLast="0"/>
      <w:bookmarkEnd w:id="9"/>
      <w:r>
        <w:rPr>
          <w:rFonts w:ascii="Verdana" w:eastAsia="Verdana" w:hAnsi="Verdana" w:cs="Verdana"/>
          <w:b w:val="0"/>
          <w:color w:val="586E74"/>
          <w:sz w:val="44"/>
        </w:rPr>
        <w:lastRenderedPageBreak/>
        <w:t>FUNCTIONS WITH CUPS</w:t>
      </w:r>
    </w:p>
    <w:p w:rsidR="00AD2CC6" w:rsidRDefault="00B74DB8">
      <w:pPr>
        <w:pStyle w:val="Heading2"/>
        <w:keepNext w:val="0"/>
        <w:keepLines w:val="0"/>
        <w:spacing w:before="0" w:after="440" w:line="288" w:lineRule="auto"/>
        <w:contextualSpacing w:val="0"/>
      </w:pPr>
      <w:bookmarkStart w:id="10" w:name="h.n9c5p5t9kiqx" w:colFirst="0" w:colLast="0"/>
      <w:bookmarkEnd w:id="10"/>
      <w:r>
        <w:rPr>
          <w:rFonts w:ascii="Verdana" w:eastAsia="Verdana" w:hAnsi="Verdana" w:cs="Verdana"/>
          <w:b w:val="0"/>
          <w:color w:val="646464"/>
          <w:sz w:val="44"/>
        </w:rPr>
        <w:t>VIDEO: WRAP-UP DISCUSSION</w:t>
      </w:r>
    </w:p>
    <w:p w:rsidR="00AD2CC6" w:rsidRDefault="00B74DB8">
      <w:pPr>
        <w:pStyle w:val="normal0"/>
        <w:numPr>
          <w:ilvl w:val="0"/>
          <w:numId w:val="4"/>
        </w:numPr>
        <w:spacing w:before="24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What were some challenges with the cup-stacking language? What problems arose, even after using functions?</w:t>
      </w:r>
    </w:p>
    <w:p w:rsidR="00AD2CC6" w:rsidRDefault="00B74DB8">
      <w:pPr>
        <w:pStyle w:val="normal0"/>
        <w:numPr>
          <w:ilvl w:val="0"/>
          <w:numId w:val="4"/>
        </w:numPr>
        <w:spacing w:before="240" w:after="62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Manufacturing often takes advantage of repeated processes in production. Take a look at the following GIFs of assembly line machinery in action:</w:t>
      </w:r>
    </w:p>
    <w:tbl>
      <w:tblPr>
        <w:tblStyle w:val="a"/>
        <w:tblW w:w="8985" w:type="dxa"/>
        <w:tblLayout w:type="fixed"/>
        <w:tblLook w:val="0600" w:firstRow="0" w:lastRow="0" w:firstColumn="0" w:lastColumn="0" w:noHBand="1" w:noVBand="1"/>
      </w:tblPr>
      <w:tblGrid>
        <w:gridCol w:w="4485"/>
        <w:gridCol w:w="4500"/>
      </w:tblGrid>
      <w:tr w:rsidR="00AD2CC6"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AD2CC6" w:rsidRDefault="00B74DB8">
            <w:pPr>
              <w:pStyle w:val="normal0"/>
              <w:numPr>
                <w:ilvl w:val="0"/>
                <w:numId w:val="4"/>
              </w:numPr>
              <w:spacing w:before="540" w:after="920" w:line="335" w:lineRule="auto"/>
              <w:ind w:hanging="360"/>
              <w:contextualSpacing/>
            </w:pPr>
            <w:r>
              <w:rPr>
                <w:noProof/>
              </w:rPr>
              <w:drawing>
                <wp:inline distT="114300" distB="114300" distL="114300" distR="114300">
                  <wp:extent cx="5943600" cy="3416300"/>
                  <wp:effectExtent l="0" t="0" r="0" b="0"/>
                  <wp:docPr id="2" name="image0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gif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1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AD2CC6" w:rsidRDefault="00B74DB8">
            <w:pPr>
              <w:pStyle w:val="normal0"/>
              <w:numPr>
                <w:ilvl w:val="0"/>
                <w:numId w:val="4"/>
              </w:numPr>
              <w:spacing w:before="540" w:after="920" w:line="335" w:lineRule="auto"/>
              <w:ind w:hanging="360"/>
              <w:contextualSpacing/>
            </w:pPr>
            <w:r>
              <w:rPr>
                <w:noProof/>
              </w:rPr>
              <w:drawing>
                <wp:inline distT="114300" distB="114300" distL="114300" distR="114300">
                  <wp:extent cx="2381250" cy="1790700"/>
                  <wp:effectExtent l="0" t="0" r="0" b="0"/>
                  <wp:docPr id="7" name="image1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gif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CC6"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AD2CC6" w:rsidRDefault="00B74DB8">
            <w:pPr>
              <w:pStyle w:val="normal0"/>
              <w:numPr>
                <w:ilvl w:val="0"/>
                <w:numId w:val="4"/>
              </w:numPr>
              <w:spacing w:before="540" w:after="920" w:line="335" w:lineRule="auto"/>
              <w:ind w:hanging="360"/>
              <w:contextualSpacing/>
            </w:pPr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4572000" cy="2743200"/>
                  <wp:effectExtent l="0" t="0" r="0" b="0"/>
                  <wp:docPr id="5" name="image1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gif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AD2CC6" w:rsidRDefault="00B74DB8">
            <w:pPr>
              <w:pStyle w:val="normal0"/>
              <w:numPr>
                <w:ilvl w:val="0"/>
                <w:numId w:val="4"/>
              </w:numPr>
              <w:spacing w:before="540" w:after="920" w:line="335" w:lineRule="auto"/>
              <w:ind w:hanging="360"/>
              <w:contextualSpacing/>
            </w:pPr>
            <w:r>
              <w:rPr>
                <w:noProof/>
              </w:rPr>
              <w:drawing>
                <wp:inline distT="114300" distB="114300" distL="114300" distR="114300">
                  <wp:extent cx="4762500" cy="2800350"/>
                  <wp:effectExtent l="0" t="0" r="0" b="0"/>
                  <wp:docPr id="1" name="image0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gif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800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CC6"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AD2CC6" w:rsidRDefault="00B74DB8">
            <w:pPr>
              <w:pStyle w:val="normal0"/>
              <w:numPr>
                <w:ilvl w:val="0"/>
                <w:numId w:val="4"/>
              </w:numPr>
              <w:spacing w:before="540" w:after="920" w:line="335" w:lineRule="auto"/>
              <w:ind w:hanging="360"/>
              <w:contextualSpacing/>
            </w:pPr>
            <w:r>
              <w:rPr>
                <w:noProof/>
              </w:rPr>
              <w:drawing>
                <wp:inline distT="114300" distB="114300" distL="114300" distR="114300">
                  <wp:extent cx="5715000" cy="2924175"/>
                  <wp:effectExtent l="0" t="0" r="0" b="0"/>
                  <wp:docPr id="3" name="image0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gif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924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AD2CC6" w:rsidRDefault="00B74DB8">
            <w:pPr>
              <w:pStyle w:val="normal0"/>
              <w:numPr>
                <w:ilvl w:val="0"/>
                <w:numId w:val="4"/>
              </w:numPr>
              <w:spacing w:before="540" w:after="920" w:line="335" w:lineRule="auto"/>
              <w:ind w:hanging="360"/>
              <w:contextualSpacing/>
            </w:pPr>
            <w:r>
              <w:rPr>
                <w:noProof/>
              </w:rPr>
              <w:drawing>
                <wp:inline distT="114300" distB="114300" distL="114300" distR="114300">
                  <wp:extent cx="4762500" cy="2562225"/>
                  <wp:effectExtent l="0" t="0" r="0" b="0"/>
                  <wp:docPr id="4" name="image1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gif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562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CC6" w:rsidRDefault="00B74DB8">
      <w:pPr>
        <w:pStyle w:val="normal0"/>
        <w:numPr>
          <w:ilvl w:val="0"/>
          <w:numId w:val="4"/>
        </w:numPr>
        <w:spacing w:before="240" w:after="96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t>How do you think functions are used in this type of factory work? Can you think of repeated step</w:t>
      </w:r>
      <w:r>
        <w:rPr>
          <w:rFonts w:ascii="Verdana" w:eastAsia="Verdana" w:hAnsi="Verdana" w:cs="Verdana"/>
          <w:color w:val="3C3C3C"/>
          <w:sz w:val="24"/>
        </w:rPr>
        <w:t>s that might be involved in making some your favorite things?</w:t>
      </w:r>
    </w:p>
    <w:p w:rsidR="00AD2CC6" w:rsidRDefault="00B74DB8">
      <w:pPr>
        <w:pStyle w:val="normal0"/>
        <w:numPr>
          <w:ilvl w:val="0"/>
          <w:numId w:val="4"/>
        </w:numPr>
        <w:spacing w:before="240" w:after="960" w:line="335" w:lineRule="auto"/>
        <w:ind w:hanging="360"/>
        <w:contextualSpacing/>
      </w:pPr>
      <w:r>
        <w:rPr>
          <w:rFonts w:ascii="Verdana" w:eastAsia="Verdana" w:hAnsi="Verdana" w:cs="Verdana"/>
          <w:color w:val="3C3C3C"/>
          <w:sz w:val="24"/>
        </w:rPr>
        <w:lastRenderedPageBreak/>
        <w:t>What are some repeated patterns in some of your personal routines? Can you think of functions for those patterns?</w:t>
      </w:r>
    </w:p>
    <w:p w:rsidR="00AD2CC6" w:rsidRDefault="00B74DB8">
      <w:pPr>
        <w:pStyle w:val="Heading2"/>
        <w:keepNext w:val="0"/>
        <w:keepLines w:val="0"/>
        <w:spacing w:before="0" w:after="220" w:line="288" w:lineRule="auto"/>
        <w:contextualSpacing w:val="0"/>
      </w:pPr>
      <w:bookmarkStart w:id="11" w:name="h.71i5wuu5fjd7" w:colFirst="0" w:colLast="0"/>
      <w:bookmarkEnd w:id="11"/>
      <w:r>
        <w:rPr>
          <w:rFonts w:ascii="Verdana" w:eastAsia="Verdana" w:hAnsi="Verdana" w:cs="Verdana"/>
          <w:b w:val="0"/>
          <w:color w:val="646464"/>
          <w:sz w:val="44"/>
        </w:rPr>
        <w:t>DISCUSSION: ASSEMBLY LINES</w:t>
      </w:r>
    </w:p>
    <w:p w:rsidR="00AD2CC6" w:rsidRDefault="00B74DB8">
      <w:pPr>
        <w:pStyle w:val="normal0"/>
        <w:spacing w:after="340" w:line="330" w:lineRule="auto"/>
      </w:pPr>
      <w:r>
        <w:rPr>
          <w:rFonts w:ascii="Verdana" w:eastAsia="Verdana" w:hAnsi="Verdana" w:cs="Verdana"/>
          <w:color w:val="3C3C3C"/>
          <w:sz w:val="24"/>
        </w:rPr>
        <w:t xml:space="preserve">Assembly lines are a manufacturing </w:t>
      </w:r>
      <w:proofErr w:type="gramStart"/>
      <w:r>
        <w:rPr>
          <w:rFonts w:ascii="Verdana" w:eastAsia="Verdana" w:hAnsi="Verdana" w:cs="Verdana"/>
          <w:color w:val="3C3C3C"/>
          <w:sz w:val="24"/>
        </w:rPr>
        <w:t>method</w:t>
      </w:r>
      <w:proofErr w:type="gramEnd"/>
      <w:r>
        <w:rPr>
          <w:rFonts w:ascii="Verdana" w:eastAsia="Verdana" w:hAnsi="Verdana" w:cs="Verdana"/>
          <w:color w:val="3C3C3C"/>
          <w:sz w:val="24"/>
        </w:rPr>
        <w:t xml:space="preserve"> which add small parts together in order to create a larger final product. Originally, people worked in assembly lines putting together products. However, modern assembly lines use machines.</w:t>
      </w:r>
    </w:p>
    <w:p w:rsidR="00AD2CC6" w:rsidRDefault="00B74DB8">
      <w:pPr>
        <w:pStyle w:val="normal0"/>
        <w:spacing w:before="300" w:after="340" w:line="330" w:lineRule="auto"/>
      </w:pPr>
      <w:r>
        <w:rPr>
          <w:rFonts w:ascii="Verdana" w:eastAsia="Verdana" w:hAnsi="Verdana" w:cs="Verdana"/>
          <w:b/>
          <w:color w:val="3C3C3C"/>
          <w:sz w:val="24"/>
        </w:rPr>
        <w:t>Are these machines compu</w:t>
      </w:r>
      <w:r>
        <w:rPr>
          <w:rFonts w:ascii="Verdana" w:eastAsia="Verdana" w:hAnsi="Verdana" w:cs="Verdana"/>
          <w:b/>
          <w:color w:val="3C3C3C"/>
          <w:sz w:val="24"/>
        </w:rPr>
        <w:t>ters?</w:t>
      </w:r>
    </w:p>
    <w:p w:rsidR="00AD2CC6" w:rsidRDefault="00B74DB8">
      <w:pPr>
        <w:pStyle w:val="normal0"/>
        <w:spacing w:before="300" w:after="340" w:line="330" w:lineRule="auto"/>
      </w:pPr>
      <w:r>
        <w:rPr>
          <w:noProof/>
        </w:rPr>
        <w:drawing>
          <wp:inline distT="114300" distB="114300" distL="114300" distR="114300">
            <wp:extent cx="5943600" cy="3721100"/>
            <wp:effectExtent l="0" t="0" r="0" b="0"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2CC6" w:rsidRDefault="00B74DB8">
      <w:pPr>
        <w:pStyle w:val="normal0"/>
        <w:spacing w:before="300" w:after="340" w:line="330" w:lineRule="auto"/>
      </w:pPr>
      <w:r>
        <w:rPr>
          <w:rFonts w:ascii="Verdana" w:eastAsia="Verdana" w:hAnsi="Verdana" w:cs="Verdana"/>
          <w:color w:val="3C3C3C"/>
          <w:sz w:val="24"/>
        </w:rPr>
        <w:t xml:space="preserve">Human engineers create a set of instructions for these machines, which carry out the instructions to make the product. Machines on assembly lines </w:t>
      </w:r>
      <w:r>
        <w:rPr>
          <w:rFonts w:ascii="Verdana" w:eastAsia="Verdana" w:hAnsi="Verdana" w:cs="Verdana"/>
          <w:color w:val="3C3C3C"/>
          <w:sz w:val="24"/>
        </w:rPr>
        <w:lastRenderedPageBreak/>
        <w:t xml:space="preserve">need to know what </w:t>
      </w:r>
      <w:r>
        <w:rPr>
          <w:rFonts w:ascii="Verdana" w:eastAsia="Verdana" w:hAnsi="Verdana" w:cs="Verdana"/>
          <w:i/>
          <w:color w:val="3C3C3C"/>
          <w:sz w:val="24"/>
        </w:rPr>
        <w:t>parts</w:t>
      </w:r>
      <w:r>
        <w:rPr>
          <w:rFonts w:ascii="Verdana" w:eastAsia="Verdana" w:hAnsi="Verdana" w:cs="Verdana"/>
          <w:color w:val="3C3C3C"/>
          <w:sz w:val="24"/>
        </w:rPr>
        <w:t xml:space="preserve"> they're working with and which </w:t>
      </w:r>
      <w:r>
        <w:rPr>
          <w:rFonts w:ascii="Verdana" w:eastAsia="Verdana" w:hAnsi="Verdana" w:cs="Verdana"/>
          <w:i/>
          <w:color w:val="3C3C3C"/>
          <w:sz w:val="24"/>
        </w:rPr>
        <w:t>position</w:t>
      </w:r>
      <w:r>
        <w:rPr>
          <w:rFonts w:ascii="Verdana" w:eastAsia="Verdana" w:hAnsi="Verdana" w:cs="Verdana"/>
          <w:color w:val="3C3C3C"/>
          <w:sz w:val="24"/>
        </w:rPr>
        <w:t xml:space="preserve"> and </w:t>
      </w:r>
      <w:r>
        <w:rPr>
          <w:rFonts w:ascii="Verdana" w:eastAsia="Verdana" w:hAnsi="Verdana" w:cs="Verdana"/>
          <w:i/>
          <w:color w:val="3C3C3C"/>
          <w:sz w:val="24"/>
        </w:rPr>
        <w:t>orientation</w:t>
      </w:r>
      <w:r>
        <w:rPr>
          <w:rFonts w:ascii="Verdana" w:eastAsia="Verdana" w:hAnsi="Verdana" w:cs="Verdana"/>
          <w:color w:val="3C3C3C"/>
          <w:sz w:val="24"/>
        </w:rPr>
        <w:t xml:space="preserve"> to put them in.</w:t>
      </w:r>
    </w:p>
    <w:p w:rsidR="00AD2CC6" w:rsidRDefault="00B74DB8">
      <w:pPr>
        <w:pStyle w:val="normal0"/>
        <w:spacing w:before="300" w:after="340" w:line="330" w:lineRule="auto"/>
      </w:pPr>
      <w:r>
        <w:rPr>
          <w:rFonts w:ascii="Verdana" w:eastAsia="Verdana" w:hAnsi="Verdana" w:cs="Verdana"/>
          <w:b/>
          <w:color w:val="3C3C3C"/>
          <w:sz w:val="24"/>
        </w:rPr>
        <w:t>How can we give a set of instructions to an assembly line?</w:t>
      </w:r>
      <w:r>
        <w:rPr>
          <w:rFonts w:ascii="Verdana" w:eastAsia="Verdana" w:hAnsi="Verdana" w:cs="Verdana"/>
          <w:color w:val="3C3C3C"/>
          <w:sz w:val="24"/>
        </w:rPr>
        <w:t xml:space="preserve"> </w:t>
      </w:r>
    </w:p>
    <w:p w:rsidR="00AD2CC6" w:rsidRDefault="00B74DB8">
      <w:pPr>
        <w:pStyle w:val="normal0"/>
        <w:spacing w:before="300" w:after="340" w:line="330" w:lineRule="auto"/>
      </w:pPr>
      <w:r>
        <w:rPr>
          <w:rFonts w:ascii="Verdana" w:eastAsia="Verdana" w:hAnsi="Verdana" w:cs="Verdana"/>
          <w:color w:val="3C3C3C"/>
          <w:sz w:val="24"/>
        </w:rPr>
        <w:t>Should the instructions be given as a narrative or as a series of steps?</w:t>
      </w:r>
    </w:p>
    <w:p w:rsidR="00AD2CC6" w:rsidRDefault="00B74DB8">
      <w:pPr>
        <w:pStyle w:val="normal0"/>
        <w:spacing w:before="300" w:after="340" w:line="330" w:lineRule="auto"/>
      </w:pPr>
      <w:r>
        <w:rPr>
          <w:rFonts w:ascii="Verdana" w:eastAsia="Verdana" w:hAnsi="Verdana" w:cs="Verdana"/>
          <w:color w:val="3C3C3C"/>
          <w:sz w:val="24"/>
        </w:rPr>
        <w:t xml:space="preserve">What kind of </w:t>
      </w:r>
      <w:r>
        <w:rPr>
          <w:rFonts w:ascii="Verdana" w:eastAsia="Verdana" w:hAnsi="Verdana" w:cs="Verdana"/>
          <w:i/>
          <w:color w:val="3C3C3C"/>
          <w:sz w:val="24"/>
        </w:rPr>
        <w:t>encoding</w:t>
      </w:r>
      <w:r>
        <w:rPr>
          <w:rFonts w:ascii="Verdana" w:eastAsia="Verdana" w:hAnsi="Verdana" w:cs="Verdana"/>
          <w:color w:val="3C3C3C"/>
          <w:sz w:val="24"/>
        </w:rPr>
        <w:t xml:space="preserve"> should these instructions have?</w:t>
      </w:r>
    </w:p>
    <w:p w:rsidR="00AD2CC6" w:rsidRDefault="00B74DB8">
      <w:pPr>
        <w:pStyle w:val="normal0"/>
        <w:spacing w:before="300" w:after="340" w:line="330" w:lineRule="auto"/>
      </w:pPr>
      <w:r>
        <w:rPr>
          <w:rFonts w:ascii="Verdana" w:eastAsia="Verdana" w:hAnsi="Verdana" w:cs="Verdana"/>
          <w:color w:val="3C3C3C"/>
          <w:sz w:val="24"/>
        </w:rPr>
        <w:t>Ultimately, machines "make decisions" based on the presence or absenc</w:t>
      </w:r>
      <w:r>
        <w:rPr>
          <w:rFonts w:ascii="Verdana" w:eastAsia="Verdana" w:hAnsi="Verdana" w:cs="Verdana"/>
          <w:color w:val="3C3C3C"/>
          <w:sz w:val="24"/>
        </w:rPr>
        <w:t xml:space="preserve">e of an electric signal, which can be represented with the binary digits 1 and 0. All instructions will eventually be translated into binary signals for the machine to carry out. </w:t>
      </w:r>
    </w:p>
    <w:p w:rsidR="00AD2CC6" w:rsidRDefault="00AD2CC6">
      <w:pPr>
        <w:pStyle w:val="normal0"/>
      </w:pPr>
    </w:p>
    <w:sectPr w:rsidR="00AD2C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96D"/>
    <w:multiLevelType w:val="multilevel"/>
    <w:tmpl w:val="D1BA783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C3C3C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color w:val="3C3C3C"/>
        <w:sz w:val="24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70A2E23"/>
    <w:multiLevelType w:val="multilevel"/>
    <w:tmpl w:val="6988011E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C3C3C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color w:val="3C3C3C"/>
        <w:sz w:val="24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B9043B7"/>
    <w:multiLevelType w:val="multilevel"/>
    <w:tmpl w:val="F87425B8"/>
    <w:lvl w:ilvl="0">
      <w:start w:val="1"/>
      <w:numFmt w:val="decimal"/>
      <w:lvlText w:val="%1."/>
      <w:lvlJc w:val="left"/>
      <w:pPr>
        <w:ind w:left="720" w:firstLine="360"/>
      </w:pPr>
      <w:rPr>
        <w:rFonts w:ascii="Verdana" w:eastAsia="Verdana" w:hAnsi="Verdana" w:cs="Verdana"/>
        <w:color w:val="3C3C3C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2BF931AF"/>
    <w:multiLevelType w:val="multilevel"/>
    <w:tmpl w:val="92207B7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C3C3C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2C24B19"/>
    <w:multiLevelType w:val="multilevel"/>
    <w:tmpl w:val="95846938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3C3C3C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2CC6"/>
    <w:rsid w:val="00AD2CC6"/>
    <w:rsid w:val="00B7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muddx.com/c4x/HMC/MyCS/asset/Cup_coding_worksheet_Part_1.pdf" TargetMode="External"/><Relationship Id="rId21" Type="http://schemas.openxmlformats.org/officeDocument/2006/relationships/hyperlink" Target="http://www.muddx.com/c4x/HMC/MyCS/asset/Cup_Robotics_1.pptx" TargetMode="External"/><Relationship Id="rId22" Type="http://schemas.openxmlformats.org/officeDocument/2006/relationships/hyperlink" Target="http://www.muddx.com/c4x/HMC/MyCS/asset/Cupstack_Coding_Main.pdf" TargetMode="External"/><Relationship Id="rId23" Type="http://schemas.openxmlformats.org/officeDocument/2006/relationships/hyperlink" Target="http://www.cs.hmc.edu/~zdodds/MyCS/Functions%20with%20Cups%20lq%20copy.mp4" TargetMode="External"/><Relationship Id="rId24" Type="http://schemas.openxmlformats.org/officeDocument/2006/relationships/hyperlink" Target="http://www.muddx.com/c4x/HMC/MyCS/asset/Cup_Coding_Worksheet_Part_2.pptx" TargetMode="External"/><Relationship Id="rId25" Type="http://schemas.openxmlformats.org/officeDocument/2006/relationships/hyperlink" Target="http://www.muddx.com/c4x/HMC/MyCS/asset/Cup_Coding_Worksheet_Part_2.pdf" TargetMode="External"/><Relationship Id="rId26" Type="http://schemas.openxmlformats.org/officeDocument/2006/relationships/image" Target="media/image1.gif"/><Relationship Id="rId27" Type="http://schemas.openxmlformats.org/officeDocument/2006/relationships/image" Target="media/image2.gif"/><Relationship Id="rId28" Type="http://schemas.openxmlformats.org/officeDocument/2006/relationships/image" Target="media/image3.gif"/><Relationship Id="rId29" Type="http://schemas.openxmlformats.org/officeDocument/2006/relationships/image" Target="media/image4.gi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5.gif"/><Relationship Id="rId31" Type="http://schemas.openxmlformats.org/officeDocument/2006/relationships/image" Target="media/image6.gif"/><Relationship Id="rId32" Type="http://schemas.openxmlformats.org/officeDocument/2006/relationships/image" Target="media/image7.jpg"/><Relationship Id="rId9" Type="http://schemas.openxmlformats.org/officeDocument/2006/relationships/hyperlink" Target="http://www.muddx.com/c4x/HMC/MyCS/asset/Cupstack_Coding_Main.pdf" TargetMode="External"/><Relationship Id="rId6" Type="http://schemas.openxmlformats.org/officeDocument/2006/relationships/hyperlink" Target="http://www.muddx.com/c4x/HMC/MyCS/asset/Cups_Lesson_Plan.docx" TargetMode="External"/><Relationship Id="rId7" Type="http://schemas.openxmlformats.org/officeDocument/2006/relationships/hyperlink" Target="http://www.muddx.com/c4x/HMC/MyCS/asset/Cups_Lesson_Plan__1_.pdf" TargetMode="External"/><Relationship Id="rId8" Type="http://schemas.openxmlformats.org/officeDocument/2006/relationships/hyperlink" Target="http://www.muddx.com/c4x/HMC/MyCS/asset/Cup_Robotics_1.pptx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www.cs.hmc.edu/~zdodds/MyCS/Cup%20Stacking%20Algorithms%20lq.mp4" TargetMode="External"/><Relationship Id="rId11" Type="http://schemas.openxmlformats.org/officeDocument/2006/relationships/hyperlink" Target="http://www.muddx.com/c4x/HMC/MyCS/asset/Cup_coding_worksheet_Part_1.pptx" TargetMode="External"/><Relationship Id="rId12" Type="http://schemas.openxmlformats.org/officeDocument/2006/relationships/hyperlink" Target="http://www.muddx.com/c4x/HMC/MyCS/asset/Cup_coding_worksheet_Part_1.pdf" TargetMode="External"/><Relationship Id="rId13" Type="http://schemas.openxmlformats.org/officeDocument/2006/relationships/hyperlink" Target="http://www.cs.hmc.edu/~zdodds/MyCS/Functions%20with%20Cups%20lq%20copy.mp4" TargetMode="External"/><Relationship Id="rId14" Type="http://schemas.openxmlformats.org/officeDocument/2006/relationships/hyperlink" Target="http://www.muddx.com/c4x/HMC/MyCS/asset/Cup_Coding_Worksheet_Part_2.pptx" TargetMode="External"/><Relationship Id="rId15" Type="http://schemas.openxmlformats.org/officeDocument/2006/relationships/hyperlink" Target="http://www.muddx.com/c4x/HMC/MyCS/asset/Cup_Coding_Worksheet_Part_2.pdf" TargetMode="External"/><Relationship Id="rId16" Type="http://schemas.openxmlformats.org/officeDocument/2006/relationships/hyperlink" Target="http://www.muddx.com/c4x/HMC/MyCS/asset/Cup_Robotics_1.pptx" TargetMode="External"/><Relationship Id="rId17" Type="http://schemas.openxmlformats.org/officeDocument/2006/relationships/hyperlink" Target="http://www.muddx.com/c4x/HMC/MyCS/asset/Cupstack_Coding_Main.pdf" TargetMode="External"/><Relationship Id="rId18" Type="http://schemas.openxmlformats.org/officeDocument/2006/relationships/hyperlink" Target="http://www.cs.hmc.edu/~zdodds/MyCS/Cup%20Stacking%20Algorithms%20lq.mp4" TargetMode="External"/><Relationship Id="rId19" Type="http://schemas.openxmlformats.org/officeDocument/2006/relationships/hyperlink" Target="http://www.muddx.com/c4x/HMC/MyCS/asset/Cup_coding_worksheet_Part_1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4209</Characters>
  <Application>Microsoft Macintosh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jarthurcs</cp:lastModifiedBy>
  <cp:revision>2</cp:revision>
  <dcterms:created xsi:type="dcterms:W3CDTF">2015-05-26T23:08:00Z</dcterms:created>
  <dcterms:modified xsi:type="dcterms:W3CDTF">2015-05-26T23:08:00Z</dcterms:modified>
</cp:coreProperties>
</file>