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12B58" w:rsidRDefault="00D35745">
      <w:pPr>
        <w:pStyle w:val="normal0"/>
        <w:contextualSpacing w:val="0"/>
      </w:pPr>
      <w:bookmarkStart w:id="0" w:name="_GoBack"/>
      <w:bookmarkEnd w:id="0"/>
      <w:r>
        <w:rPr>
          <w:b/>
          <w:sz w:val="20"/>
        </w:rPr>
        <w:t xml:space="preserve">Instructional Days: </w:t>
      </w:r>
      <w:r>
        <w:rPr>
          <w:sz w:val="20"/>
        </w:rPr>
        <w:t>18-19, (Days 3-4 from Unit B, Part 2)</w:t>
      </w:r>
    </w:p>
    <w:p w:rsidR="00012B58" w:rsidRDefault="00012B58">
      <w:pPr>
        <w:pStyle w:val="normal0"/>
        <w:contextualSpacing w:val="0"/>
      </w:pP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contextualSpacing w:val="0"/>
      </w:pPr>
      <w:r>
        <w:rPr>
          <w:b/>
          <w:sz w:val="20"/>
        </w:rPr>
        <w:t xml:space="preserve">Topic Description: </w:t>
      </w:r>
      <w:r>
        <w:rPr>
          <w:sz w:val="20"/>
        </w:rPr>
        <w:t>Students learn how to draw in Scratch.</w:t>
      </w:r>
    </w:p>
    <w:p w:rsidR="00012B58" w:rsidRDefault="00012B58">
      <w:pPr>
        <w:pStyle w:val="normal0"/>
        <w:contextualSpacing w:val="0"/>
      </w:pP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contextualSpacing w:val="0"/>
      </w:pPr>
      <w:r>
        <w:rPr>
          <w:b/>
          <w:sz w:val="20"/>
        </w:rPr>
        <w:t>Objectives: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contextualSpacing w:val="0"/>
      </w:pPr>
      <w:r>
        <w:rPr>
          <w:sz w:val="20"/>
        </w:rPr>
        <w:t>The student will be able to: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Control the pen in Scratch to make drawings.</w:t>
      </w:r>
    </w:p>
    <w:p w:rsidR="00012B58" w:rsidRDefault="00D35745">
      <w:pPr>
        <w:pStyle w:val="normal0"/>
        <w:numPr>
          <w:ilvl w:val="0"/>
          <w:numId w:val="4"/>
        </w:numPr>
        <w:ind w:hanging="359"/>
      </w:pPr>
      <w:r>
        <w:rPr>
          <w:sz w:val="20"/>
        </w:rPr>
        <w:t>Change the color and size of the pen.</w:t>
      </w:r>
    </w:p>
    <w:p w:rsidR="00012B58" w:rsidRDefault="00012B58">
      <w:pPr>
        <w:pStyle w:val="normal0"/>
        <w:contextualSpacing w:val="0"/>
      </w:pP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contextualSpacing w:val="0"/>
      </w:pPr>
      <w:r>
        <w:rPr>
          <w:b/>
          <w:sz w:val="20"/>
        </w:rPr>
        <w:t>Outline of the Lesson: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contextualSpacing w:val="0"/>
      </w:pPr>
      <w:r>
        <w:rPr>
          <w:b/>
          <w:sz w:val="20"/>
        </w:rPr>
        <w:t>Day 18: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Presentation 1 on Using the Pen (10 minutes)</w:t>
      </w:r>
    </w:p>
    <w:p w:rsidR="00012B58" w:rsidRDefault="00D35745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Introduce the pen up, pen down, and clear blocks.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Using the Pen worksheet (20 minutes)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(15 minutes)</w:t>
      </w:r>
    </w:p>
    <w:p w:rsidR="00012B58" w:rsidRDefault="00D35745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their own drawing in Scratch.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contextualSpacing w:val="0"/>
      </w:pPr>
      <w:r>
        <w:rPr>
          <w:b/>
          <w:sz w:val="20"/>
        </w:rPr>
        <w:t>Day 19: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1"/>
        </w:numPr>
        <w:ind w:hanging="359"/>
      </w:pPr>
      <w:r>
        <w:rPr>
          <w:sz w:val="20"/>
        </w:rPr>
        <w:t>Presentation 2 on Using the Pen (10 minutes)</w:t>
      </w:r>
    </w:p>
    <w:p w:rsidR="00012B58" w:rsidRDefault="00D35745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Introduce the set pen color and set pen size blocks.</w:t>
      </w:r>
    </w:p>
    <w:p w:rsidR="00012B58" w:rsidRDefault="00D35745">
      <w:pPr>
        <w:pStyle w:val="normal0"/>
        <w:numPr>
          <w:ilvl w:val="1"/>
          <w:numId w:val="1"/>
        </w:numPr>
        <w:ind w:hanging="359"/>
      </w:pPr>
      <w:r>
        <w:rPr>
          <w:sz w:val="20"/>
        </w:rPr>
        <w:t>Introduce showing and h</w:t>
      </w:r>
      <w:r>
        <w:rPr>
          <w:sz w:val="20"/>
        </w:rPr>
        <w:t>iding the sprite in Scratch.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5"/>
        </w:numPr>
        <w:ind w:hanging="359"/>
      </w:pPr>
      <w:r>
        <w:rPr>
          <w:sz w:val="20"/>
        </w:rPr>
        <w:t>Using the Pen 2 worksheet (20 minutes)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3"/>
        </w:numPr>
        <w:ind w:hanging="359"/>
      </w:pPr>
      <w:r>
        <w:rPr>
          <w:sz w:val="20"/>
        </w:rPr>
        <w:t>Independent work in Scratch (15 minutes)</w:t>
      </w:r>
    </w:p>
    <w:p w:rsidR="00012B58" w:rsidRDefault="00D35745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Have students create their own pattern of motion for their sprite using colors and different colors.</w:t>
      </w:r>
    </w:p>
    <w:p w:rsidR="00012B58" w:rsidRDefault="00D35745">
      <w:pPr>
        <w:pStyle w:val="normal0"/>
        <w:numPr>
          <w:ilvl w:val="1"/>
          <w:numId w:val="3"/>
        </w:numPr>
        <w:ind w:hanging="359"/>
      </w:pPr>
      <w:r>
        <w:rPr>
          <w:sz w:val="20"/>
        </w:rPr>
        <w:t>Students should try hiding their sprite on t</w:t>
      </w:r>
      <w:r>
        <w:rPr>
          <w:sz w:val="20"/>
        </w:rPr>
        <w:t>he stage.</w:t>
      </w:r>
    </w:p>
    <w:p w:rsidR="00012B58" w:rsidRDefault="00012B58">
      <w:pPr>
        <w:pStyle w:val="normal0"/>
        <w:contextualSpacing w:val="0"/>
      </w:pPr>
    </w:p>
    <w:p w:rsidR="00012B58" w:rsidRDefault="00D35745">
      <w:pPr>
        <w:pStyle w:val="normal0"/>
        <w:numPr>
          <w:ilvl w:val="0"/>
          <w:numId w:val="2"/>
        </w:numPr>
        <w:ind w:hanging="359"/>
      </w:pPr>
      <w:r>
        <w:rPr>
          <w:sz w:val="20"/>
        </w:rPr>
        <w:t>Students write a journal/blog entry about what they learned (10 minutes)</w:t>
      </w:r>
    </w:p>
    <w:sectPr w:rsidR="00012B5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5111B"/>
    <w:multiLevelType w:val="multilevel"/>
    <w:tmpl w:val="F5C2D56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1CF649D5"/>
    <w:multiLevelType w:val="multilevel"/>
    <w:tmpl w:val="807483F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2">
    <w:nsid w:val="22682283"/>
    <w:multiLevelType w:val="multilevel"/>
    <w:tmpl w:val="7302AE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3B741A91"/>
    <w:multiLevelType w:val="multilevel"/>
    <w:tmpl w:val="C6BEE81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4">
    <w:nsid w:val="43CF1F29"/>
    <w:multiLevelType w:val="multilevel"/>
    <w:tmpl w:val="514640F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2B58"/>
    <w:rsid w:val="00012B58"/>
    <w:rsid w:val="00D3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widowControl w:val="0"/>
        <w:spacing w:line="276" w:lineRule="auto"/>
        <w:contextualSpacing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spacing w:before="480" w:after="120"/>
      <w:outlineLvl w:val="0"/>
    </w:pPr>
    <w:rPr>
      <w:b/>
      <w:sz w:val="36"/>
    </w:rPr>
  </w:style>
  <w:style w:type="paragraph" w:styleId="Heading2">
    <w:name w:val="heading 2"/>
    <w:basedOn w:val="normal0"/>
    <w:next w:val="normal0"/>
    <w:pPr>
      <w:spacing w:before="360" w:after="80"/>
      <w:outlineLvl w:val="1"/>
    </w:pPr>
    <w:rPr>
      <w:b/>
      <w:sz w:val="28"/>
    </w:rPr>
  </w:style>
  <w:style w:type="paragraph" w:styleId="Heading3">
    <w:name w:val="heading 3"/>
    <w:basedOn w:val="normal0"/>
    <w:next w:val="normal0"/>
    <w:pPr>
      <w:spacing w:before="280" w:after="80"/>
      <w:outlineLvl w:val="2"/>
    </w:pPr>
    <w:rPr>
      <w:b/>
      <w:color w:val="666666"/>
      <w:sz w:val="24"/>
    </w:rPr>
  </w:style>
  <w:style w:type="paragraph" w:styleId="Heading4">
    <w:name w:val="heading 4"/>
    <w:basedOn w:val="normal0"/>
    <w:next w:val="normal0"/>
    <w:pPr>
      <w:spacing w:before="240" w:after="40"/>
      <w:outlineLvl w:val="3"/>
    </w:pPr>
    <w:rPr>
      <w:i/>
      <w:color w:val="666666"/>
    </w:rPr>
  </w:style>
  <w:style w:type="paragraph" w:styleId="Heading5">
    <w:name w:val="heading 5"/>
    <w:basedOn w:val="normal0"/>
    <w:next w:val="normal0"/>
    <w:pPr>
      <w:spacing w:before="220" w:after="40"/>
      <w:outlineLvl w:val="4"/>
    </w:pPr>
    <w:rPr>
      <w:b/>
      <w:color w:val="666666"/>
      <w:sz w:val="20"/>
    </w:rPr>
  </w:style>
  <w:style w:type="paragraph" w:styleId="Heading6">
    <w:name w:val="heading 6"/>
    <w:basedOn w:val="normal0"/>
    <w:next w:val="normal0"/>
    <w:pPr>
      <w:spacing w:before="200" w:after="40"/>
      <w:outlineLvl w:val="5"/>
    </w:pPr>
    <w:rPr>
      <w:i/>
      <w:color w:val="666666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spacing w:before="480" w:after="120"/>
    </w:pPr>
    <w:rPr>
      <w:b/>
      <w:sz w:val="72"/>
    </w:rPr>
  </w:style>
  <w:style w:type="paragraph" w:styleId="Subtitle">
    <w:name w:val="Subtitle"/>
    <w:basedOn w:val="normal0"/>
    <w:next w:val="normal0"/>
    <w:pPr>
      <w:spacing w:before="360" w:after="80"/>
    </w:pPr>
    <w:rPr>
      <w:rFonts w:ascii="Georgia" w:eastAsia="Georgia" w:hAnsi="Georgia" w:cs="Georgia"/>
      <w:i/>
      <w:color w:val="666666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Macintosh Word</Application>
  <DocSecurity>0</DocSecurity>
  <Lines>7</Lines>
  <Paragraphs>2</Paragraphs>
  <ScaleCrop>false</ScaleCrop>
  <Company>HMC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Days 18-19 Lesson Plan.docx</dc:title>
  <cp:lastModifiedBy>Laptop 16</cp:lastModifiedBy>
  <cp:revision>2</cp:revision>
  <dcterms:created xsi:type="dcterms:W3CDTF">2014-06-06T22:38:00Z</dcterms:created>
  <dcterms:modified xsi:type="dcterms:W3CDTF">2014-06-06T22:38:00Z</dcterms:modified>
</cp:coreProperties>
</file>